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77AB0" w14:textId="77777777" w:rsidR="002E3B7B" w:rsidRDefault="002E3B7B" w:rsidP="002E3B7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09FD8628" w14:textId="5CFFBCDF" w:rsidR="00073DAF" w:rsidRDefault="00475F8A" w:rsidP="002E3B7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073DAF">
        <w:rPr>
          <w:rFonts w:ascii="Arial" w:hAnsi="Arial" w:cs="Arial"/>
          <w:b/>
          <w:bCs/>
          <w:sz w:val="20"/>
          <w:szCs w:val="20"/>
        </w:rPr>
        <w:t>12</w:t>
      </w:r>
      <w:r w:rsidR="002E3B7B" w:rsidRPr="00063900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DDA79B9" w14:textId="0BDE7F3B" w:rsidR="002E3B7B" w:rsidRPr="00063900" w:rsidRDefault="00073DAF" w:rsidP="002E3B7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Tabla 1: </w:t>
      </w:r>
      <w:r w:rsidR="002E3B7B" w:rsidRPr="00063900">
        <w:rPr>
          <w:rFonts w:ascii="Arial" w:hAnsi="Arial" w:cs="Arial"/>
          <w:b/>
          <w:bCs/>
          <w:sz w:val="20"/>
          <w:szCs w:val="20"/>
        </w:rPr>
        <w:t>Ficha de evaluación para EBR, EBE, EBA y</w:t>
      </w:r>
      <w:r w:rsidR="002E3B7B">
        <w:rPr>
          <w:rFonts w:ascii="Arial" w:hAnsi="Arial" w:cs="Arial"/>
          <w:b/>
          <w:bCs/>
          <w:sz w:val="20"/>
          <w:szCs w:val="20"/>
        </w:rPr>
        <w:t xml:space="preserve"> CR</w:t>
      </w:r>
      <w:r w:rsidR="002E3B7B" w:rsidRPr="00063900">
        <w:rPr>
          <w:rFonts w:ascii="Arial" w:hAnsi="Arial" w:cs="Arial"/>
          <w:b/>
          <w:bCs/>
          <w:sz w:val="20"/>
          <w:szCs w:val="20"/>
        </w:rPr>
        <w:t>FA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3827"/>
        <w:gridCol w:w="992"/>
        <w:gridCol w:w="859"/>
        <w:gridCol w:w="985"/>
        <w:gridCol w:w="985"/>
      </w:tblGrid>
      <w:tr w:rsidR="00073DAF" w:rsidRPr="008E74B0" w14:paraId="2FDD84CE" w14:textId="77777777" w:rsidTr="001736FF">
        <w:trPr>
          <w:cantSplit/>
          <w:trHeight w:val="450"/>
          <w:tblHeader/>
        </w:trPr>
        <w:tc>
          <w:tcPr>
            <w:tcW w:w="421" w:type="dxa"/>
            <w:vMerge w:val="restart"/>
            <w:shd w:val="clear" w:color="000000" w:fill="C9C9C9"/>
            <w:vAlign w:val="center"/>
            <w:hideMark/>
          </w:tcPr>
          <w:p w14:paraId="4ED59A59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4252" w:type="dxa"/>
            <w:gridSpan w:val="2"/>
            <w:vMerge w:val="restart"/>
            <w:shd w:val="clear" w:color="000000" w:fill="C9C9C9"/>
            <w:vAlign w:val="center"/>
            <w:hideMark/>
          </w:tcPr>
          <w:p w14:paraId="738F22EB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FACTOR</w:t>
            </w:r>
          </w:p>
        </w:tc>
        <w:tc>
          <w:tcPr>
            <w:tcW w:w="992" w:type="dxa"/>
            <w:vMerge w:val="restart"/>
            <w:shd w:val="clear" w:color="000000" w:fill="C9C9C9"/>
            <w:vAlign w:val="center"/>
            <w:hideMark/>
          </w:tcPr>
          <w:p w14:paraId="553B825D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Deficiente</w:t>
            </w:r>
          </w:p>
        </w:tc>
        <w:tc>
          <w:tcPr>
            <w:tcW w:w="859" w:type="dxa"/>
            <w:vMerge w:val="restart"/>
            <w:shd w:val="clear" w:color="000000" w:fill="C9C9C9"/>
            <w:vAlign w:val="center"/>
            <w:hideMark/>
          </w:tcPr>
          <w:p w14:paraId="6705005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En proceso</w:t>
            </w:r>
          </w:p>
        </w:tc>
        <w:tc>
          <w:tcPr>
            <w:tcW w:w="985" w:type="dxa"/>
            <w:vMerge w:val="restart"/>
            <w:shd w:val="clear" w:color="000000" w:fill="C9C9C9"/>
            <w:vAlign w:val="center"/>
            <w:hideMark/>
          </w:tcPr>
          <w:p w14:paraId="45EA687D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Suficiente</w:t>
            </w:r>
          </w:p>
        </w:tc>
        <w:tc>
          <w:tcPr>
            <w:tcW w:w="985" w:type="dxa"/>
            <w:vMerge w:val="restart"/>
            <w:shd w:val="clear" w:color="000000" w:fill="C9C9C9"/>
            <w:vAlign w:val="center"/>
            <w:hideMark/>
          </w:tcPr>
          <w:p w14:paraId="4CB7524F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Destacado</w:t>
            </w:r>
          </w:p>
        </w:tc>
      </w:tr>
      <w:tr w:rsidR="00073DAF" w:rsidRPr="008E74B0" w14:paraId="2A4F5B31" w14:textId="77777777" w:rsidTr="001736FF">
        <w:trPr>
          <w:cantSplit/>
          <w:trHeight w:val="450"/>
        </w:trPr>
        <w:tc>
          <w:tcPr>
            <w:tcW w:w="421" w:type="dxa"/>
            <w:vMerge/>
            <w:hideMark/>
          </w:tcPr>
          <w:p w14:paraId="603CA016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2" w:type="dxa"/>
            <w:gridSpan w:val="2"/>
            <w:vMerge/>
            <w:hideMark/>
          </w:tcPr>
          <w:p w14:paraId="10D65040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vMerge/>
            <w:hideMark/>
          </w:tcPr>
          <w:p w14:paraId="08D15C14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vMerge/>
            <w:hideMark/>
          </w:tcPr>
          <w:p w14:paraId="62C620EA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vMerge/>
            <w:hideMark/>
          </w:tcPr>
          <w:p w14:paraId="65E98CF1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vMerge/>
            <w:hideMark/>
          </w:tcPr>
          <w:p w14:paraId="4BD0F4E2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073DAF" w:rsidRPr="008E74B0" w14:paraId="72B555F1" w14:textId="77777777" w:rsidTr="001736FF">
        <w:trPr>
          <w:cantSplit/>
          <w:trHeight w:val="20"/>
        </w:trPr>
        <w:tc>
          <w:tcPr>
            <w:tcW w:w="421" w:type="dxa"/>
            <w:shd w:val="clear" w:color="000000" w:fill="EDEDED"/>
            <w:hideMark/>
          </w:tcPr>
          <w:p w14:paraId="416A3F84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4252" w:type="dxa"/>
            <w:gridSpan w:val="2"/>
            <w:shd w:val="clear" w:color="000000" w:fill="EDEDED"/>
            <w:hideMark/>
          </w:tcPr>
          <w:p w14:paraId="24138731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Acompañamiento, de manera presencial o remota, a los estudiantes y sus familias en sus experiencias de aprendizaje</w:t>
            </w:r>
          </w:p>
        </w:tc>
        <w:tc>
          <w:tcPr>
            <w:tcW w:w="992" w:type="dxa"/>
            <w:shd w:val="clear" w:color="000000" w:fill="EDEDED"/>
            <w:vAlign w:val="center"/>
            <w:hideMark/>
          </w:tcPr>
          <w:p w14:paraId="1C362D48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59" w:type="dxa"/>
            <w:shd w:val="clear" w:color="000000" w:fill="EDEDED"/>
            <w:vAlign w:val="center"/>
            <w:hideMark/>
          </w:tcPr>
          <w:p w14:paraId="6573EBC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EDEDED"/>
            <w:vAlign w:val="center"/>
            <w:hideMark/>
          </w:tcPr>
          <w:p w14:paraId="2B28720E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EDEDED"/>
            <w:vAlign w:val="center"/>
            <w:hideMark/>
          </w:tcPr>
          <w:p w14:paraId="49AC513C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73DAF" w:rsidRPr="008E74B0" w14:paraId="14879264" w14:textId="77777777" w:rsidTr="001736FF">
        <w:trPr>
          <w:cantSplit/>
          <w:trHeight w:val="20"/>
        </w:trPr>
        <w:tc>
          <w:tcPr>
            <w:tcW w:w="421" w:type="dxa"/>
            <w:vMerge w:val="restart"/>
            <w:shd w:val="clear" w:color="000000" w:fill="EDEDED"/>
            <w:textDirection w:val="btLr"/>
            <w:hideMark/>
          </w:tcPr>
          <w:p w14:paraId="31AEF50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FA54AD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3827" w:type="dxa"/>
            <w:shd w:val="clear" w:color="000000" w:fill="FFFFFF"/>
            <w:hideMark/>
          </w:tcPr>
          <w:p w14:paraId="618F297E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Da seguimiento al estudiante y/o a sus familias (1) en el desarrollo de actividades educativas acorde con las necesidades de aprendizaje del estudiante.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7ACE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EF0E380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A54673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30867EC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073DAF" w:rsidRPr="008E74B0" w14:paraId="0C3D268C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3007CF0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369D60E9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3827" w:type="dxa"/>
            <w:shd w:val="clear" w:color="000000" w:fill="FFFFFF"/>
            <w:hideMark/>
          </w:tcPr>
          <w:p w14:paraId="4E9B94AC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Brinda apoyo pedagógico y emocional a los estudiantes en el contexto de educación a distancia de acuerdo con sus características (nivel, modalidad, ciclo y condiciones territoriales).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37602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6F2F74E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206373E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381F912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073DAF" w:rsidRPr="008E74B0" w14:paraId="63D589EE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20FC77C4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108B68CE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1.3</w:t>
            </w:r>
          </w:p>
        </w:tc>
        <w:tc>
          <w:tcPr>
            <w:tcW w:w="3827" w:type="dxa"/>
            <w:shd w:val="clear" w:color="auto" w:fill="auto"/>
            <w:hideMark/>
          </w:tcPr>
          <w:p w14:paraId="4F406F11" w14:textId="77777777" w:rsidR="00073DAF" w:rsidRPr="008E74B0" w:rsidRDefault="00073DAF" w:rsidP="001736FF">
            <w:pPr>
              <w:pStyle w:val="Textocomentario"/>
              <w:jc w:val="both"/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Mantiene comunicación con el estudiante y/o su familia (1) para para dar seguimiento al progreso de sus aprendizajes.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F1BCE8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5E9196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A80477A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64302F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073DAF" w:rsidRPr="008E74B0" w14:paraId="0A3A96C8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12196540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bookmarkStart w:id="1" w:name="_Hlk54218498"/>
          </w:p>
        </w:tc>
        <w:tc>
          <w:tcPr>
            <w:tcW w:w="425" w:type="dxa"/>
            <w:shd w:val="clear" w:color="auto" w:fill="auto"/>
            <w:noWrap/>
            <w:hideMark/>
          </w:tcPr>
          <w:p w14:paraId="734E1067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1.4</w:t>
            </w:r>
          </w:p>
        </w:tc>
        <w:tc>
          <w:tcPr>
            <w:tcW w:w="3827" w:type="dxa"/>
            <w:shd w:val="clear" w:color="auto" w:fill="auto"/>
            <w:hideMark/>
          </w:tcPr>
          <w:p w14:paraId="14D83C8D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bookmarkStart w:id="2" w:name="_Hlk54215734"/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Utiliza medios/canales para realizar el acompañamiento al estudiante y su familia (1) en el acceso y uso de los recursos pedagógico</w:t>
            </w:r>
            <w:bookmarkEnd w:id="2"/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 definidos según los propósitos de aprendizaje.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7ADE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3F6ADF0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97BAD2C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8AF5AC8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bookmarkEnd w:id="1"/>
      <w:tr w:rsidR="00073DAF" w:rsidRPr="008E74B0" w14:paraId="1F820A7F" w14:textId="77777777" w:rsidTr="001736FF">
        <w:trPr>
          <w:cantSplit/>
          <w:trHeight w:val="20"/>
        </w:trPr>
        <w:tc>
          <w:tcPr>
            <w:tcW w:w="421" w:type="dxa"/>
            <w:shd w:val="clear" w:color="000000" w:fill="EDEDED"/>
            <w:hideMark/>
          </w:tcPr>
          <w:p w14:paraId="04B72E42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4252" w:type="dxa"/>
            <w:gridSpan w:val="2"/>
            <w:shd w:val="clear" w:color="000000" w:fill="EDEDED"/>
            <w:hideMark/>
          </w:tcPr>
          <w:p w14:paraId="027644EA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Adecuación y/o adaptación de actividades y/o materiales educativos.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E3E7B8F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59" w:type="dxa"/>
            <w:shd w:val="clear" w:color="000000" w:fill="F2F2F2"/>
            <w:noWrap/>
            <w:vAlign w:val="center"/>
            <w:hideMark/>
          </w:tcPr>
          <w:p w14:paraId="0E16D96C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1D9FBEC1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1465C6A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73DAF" w:rsidRPr="008E74B0" w14:paraId="332B5136" w14:textId="77777777" w:rsidTr="001736FF">
        <w:trPr>
          <w:cantSplit/>
          <w:trHeight w:val="20"/>
        </w:trPr>
        <w:tc>
          <w:tcPr>
            <w:tcW w:w="421" w:type="dxa"/>
            <w:vMerge w:val="restart"/>
            <w:shd w:val="clear" w:color="000000" w:fill="EDEDED"/>
            <w:textDirection w:val="btLr"/>
            <w:hideMark/>
          </w:tcPr>
          <w:p w14:paraId="5AD97537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7298F8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3827" w:type="dxa"/>
            <w:shd w:val="clear" w:color="000000" w:fill="FFFFFF"/>
            <w:hideMark/>
          </w:tcPr>
          <w:p w14:paraId="3E6341B4" w14:textId="77777777" w:rsidR="00073DAF" w:rsidRPr="008E74B0" w:rsidRDefault="00073DAF" w:rsidP="001736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Emplea actividades y/o materiales educativos que favorecen su desenvolvimiento con los estudiantes y/o sus familias y que responden a las necesidades y características del estudiante.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0DC678B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shd w:val="clear" w:color="000000" w:fill="FFFFFF"/>
            <w:noWrap/>
            <w:vAlign w:val="center"/>
            <w:hideMark/>
          </w:tcPr>
          <w:p w14:paraId="227CE81C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14:paraId="2CE13EE2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14:paraId="583638BB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073DAF" w:rsidRPr="008E74B0" w14:paraId="25D87EC6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1FD75CBC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240D6327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2.2</w:t>
            </w:r>
          </w:p>
        </w:tc>
        <w:tc>
          <w:tcPr>
            <w:tcW w:w="3827" w:type="dxa"/>
            <w:shd w:val="clear" w:color="000000" w:fill="FFFFFF"/>
            <w:hideMark/>
          </w:tcPr>
          <w:p w14:paraId="30A19441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Realiza la adecuación y/o adaptación de las actividades y/o materiales educativos según las necesidades y características del estudiante.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14739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ED625BB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8725079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4860E1F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073DAF" w:rsidRPr="008E74B0" w14:paraId="2818FAD3" w14:textId="77777777" w:rsidTr="001736FF">
        <w:trPr>
          <w:cantSplit/>
          <w:trHeight w:val="20"/>
        </w:trPr>
        <w:tc>
          <w:tcPr>
            <w:tcW w:w="421" w:type="dxa"/>
            <w:shd w:val="clear" w:color="000000" w:fill="EDEDED"/>
            <w:hideMark/>
          </w:tcPr>
          <w:p w14:paraId="7D843EA7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4252" w:type="dxa"/>
            <w:gridSpan w:val="2"/>
            <w:shd w:val="clear" w:color="000000" w:fill="EDEDED"/>
            <w:hideMark/>
          </w:tcPr>
          <w:p w14:paraId="55648CDF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Análisis de la evidencia presentada y retroalimentación brindada a los estudiantes y/o las familias.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D7D18C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59" w:type="dxa"/>
            <w:shd w:val="clear" w:color="000000" w:fill="F2F2F2"/>
            <w:noWrap/>
            <w:vAlign w:val="center"/>
            <w:hideMark/>
          </w:tcPr>
          <w:p w14:paraId="132BAAD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0D459DDA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42C559F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73DAF" w:rsidRPr="008E74B0" w14:paraId="5D54E8A9" w14:textId="77777777" w:rsidTr="001736FF">
        <w:trPr>
          <w:cantSplit/>
          <w:trHeight w:val="838"/>
        </w:trPr>
        <w:tc>
          <w:tcPr>
            <w:tcW w:w="421" w:type="dxa"/>
            <w:vMerge w:val="restart"/>
            <w:shd w:val="clear" w:color="000000" w:fill="EDEDED"/>
            <w:textDirection w:val="btLr"/>
            <w:hideMark/>
          </w:tcPr>
          <w:p w14:paraId="615B3CED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3D4CDB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3.1</w:t>
            </w:r>
          </w:p>
        </w:tc>
        <w:tc>
          <w:tcPr>
            <w:tcW w:w="3827" w:type="dxa"/>
            <w:shd w:val="clear" w:color="auto" w:fill="auto"/>
            <w:hideMark/>
          </w:tcPr>
          <w:p w14:paraId="3EBA3198" w14:textId="77777777" w:rsidR="00073DAF" w:rsidRPr="008E74B0" w:rsidRDefault="00073DAF" w:rsidP="001736FF">
            <w:pPr>
              <w:pStyle w:val="Textocomentario"/>
              <w:spacing w:after="0"/>
              <w:jc w:val="both"/>
              <w:rPr>
                <w:sz w:val="16"/>
                <w:szCs w:val="16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Analiza las evidencias presentadas por sus estudiantes con la finalidad de identificar lo aprendido y el nivel de logro de la competencia que han alcanzado en relación con los propósitos de aprendizaje.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0D6B5D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5DC8BC8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78EB2596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700DD297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73DAF" w:rsidRPr="008E74B0" w14:paraId="7DB79E23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1D6E745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3171D206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3.2</w:t>
            </w:r>
          </w:p>
        </w:tc>
        <w:tc>
          <w:tcPr>
            <w:tcW w:w="3827" w:type="dxa"/>
            <w:shd w:val="clear" w:color="auto" w:fill="auto"/>
            <w:hideMark/>
          </w:tcPr>
          <w:p w14:paraId="7692EE4B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Retroalimenta a sus estudiantes con información que describe sus logros, progresos y/o dificultades en función a los aprendizajes esperados.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CCA356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EA31041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40B36AC0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3E13191F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73DAF" w:rsidRPr="008E74B0" w14:paraId="471F21AF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083AA9CB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4D9074A3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3.3</w:t>
            </w:r>
          </w:p>
        </w:tc>
        <w:tc>
          <w:tcPr>
            <w:tcW w:w="3827" w:type="dxa"/>
            <w:shd w:val="clear" w:color="auto" w:fill="auto"/>
            <w:hideMark/>
          </w:tcPr>
          <w:p w14:paraId="39D76B48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Genera procesos reflexivos en los estudiantes y/o las familias (1) que favorecen el logro de los aprendizajes.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3B695F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A462E8A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3174337C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51E7DD3C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73DAF" w:rsidRPr="008E74B0" w14:paraId="51EB9CB3" w14:textId="77777777" w:rsidTr="001736FF">
        <w:trPr>
          <w:cantSplit/>
          <w:trHeight w:val="20"/>
        </w:trPr>
        <w:tc>
          <w:tcPr>
            <w:tcW w:w="421" w:type="dxa"/>
            <w:shd w:val="clear" w:color="auto" w:fill="F2F2F2" w:themeFill="background1" w:themeFillShade="F2"/>
            <w:noWrap/>
            <w:hideMark/>
          </w:tcPr>
          <w:p w14:paraId="105C1D14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4252" w:type="dxa"/>
            <w:gridSpan w:val="2"/>
            <w:shd w:val="clear" w:color="000000" w:fill="EDEDED"/>
            <w:hideMark/>
          </w:tcPr>
          <w:p w14:paraId="38D44E53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Trabajo colegiado con los pares y coordinación con el director de IE, Equipo directivo o especialista de la UGEL, según corresponda.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43CD999F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59" w:type="dxa"/>
            <w:shd w:val="clear" w:color="000000" w:fill="F2F2F2"/>
            <w:noWrap/>
            <w:vAlign w:val="center"/>
            <w:hideMark/>
          </w:tcPr>
          <w:p w14:paraId="418B4FF0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1886889A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7C332A5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73DAF" w:rsidRPr="008E74B0" w14:paraId="6DAB65BE" w14:textId="77777777" w:rsidTr="001736FF">
        <w:trPr>
          <w:cantSplit/>
          <w:trHeight w:val="20"/>
        </w:trPr>
        <w:tc>
          <w:tcPr>
            <w:tcW w:w="421" w:type="dxa"/>
            <w:vMerge w:val="restart"/>
            <w:shd w:val="clear" w:color="000000" w:fill="EDEDED"/>
            <w:textDirection w:val="btLr"/>
            <w:hideMark/>
          </w:tcPr>
          <w:p w14:paraId="56E76441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FDFAAB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4.1</w:t>
            </w:r>
          </w:p>
        </w:tc>
        <w:tc>
          <w:tcPr>
            <w:tcW w:w="3827" w:type="dxa"/>
            <w:shd w:val="clear" w:color="auto" w:fill="auto"/>
            <w:hideMark/>
          </w:tcPr>
          <w:p w14:paraId="7B86188E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Establece coordinaciones con sus pares necesarias para el desarrollo del periodo lectivo, presencial o a distancia.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6906C1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2350E06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7867FC4E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48472D8D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73DAF" w:rsidRPr="008E74B0" w14:paraId="0B157B16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636B1CF6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1F42FBC9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4.2</w:t>
            </w:r>
          </w:p>
        </w:tc>
        <w:tc>
          <w:tcPr>
            <w:tcW w:w="3827" w:type="dxa"/>
            <w:shd w:val="clear" w:color="auto" w:fill="auto"/>
            <w:hideMark/>
          </w:tcPr>
          <w:p w14:paraId="67C20F81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Brinda información referida al compromiso de los logros de aprendizaje que posibilita la toma de decisiones de gestión por parte de la IE y/o UGEL (2) o programa.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D9BEA1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E72D625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068E1100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132EF263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73DAF" w:rsidRPr="008E74B0" w14:paraId="2643CE72" w14:textId="77777777" w:rsidTr="001736FF">
        <w:trPr>
          <w:cantSplit/>
          <w:trHeight w:val="20"/>
        </w:trPr>
        <w:tc>
          <w:tcPr>
            <w:tcW w:w="8494" w:type="dxa"/>
            <w:gridSpan w:val="7"/>
            <w:shd w:val="clear" w:color="auto" w:fill="auto"/>
            <w:noWrap/>
            <w:hideMark/>
          </w:tcPr>
          <w:p w14:paraId="521FBA88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  <w:t>Consideraciones para tomar en cuenta:</w:t>
            </w:r>
          </w:p>
        </w:tc>
      </w:tr>
      <w:tr w:rsidR="00073DAF" w:rsidRPr="008E74B0" w14:paraId="30FFD497" w14:textId="77777777" w:rsidTr="001736FF">
        <w:trPr>
          <w:cantSplit/>
          <w:trHeight w:val="20"/>
        </w:trPr>
        <w:tc>
          <w:tcPr>
            <w:tcW w:w="8494" w:type="dxa"/>
            <w:gridSpan w:val="7"/>
            <w:shd w:val="clear" w:color="auto" w:fill="auto"/>
            <w:hideMark/>
          </w:tcPr>
          <w:p w14:paraId="1253B97E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(1) Para la modalidad de EBA y EBR Secundaria, la comunicación se realizaría directamente con el estudiante. En el caso de EBE, EBR Inicial y Primaria, la comunicación debe ser con los estudiantes y sus familias.</w:t>
            </w:r>
          </w:p>
        </w:tc>
      </w:tr>
      <w:tr w:rsidR="00073DAF" w:rsidRPr="008E74B0" w14:paraId="3EB0AE09" w14:textId="77777777" w:rsidTr="001736FF">
        <w:trPr>
          <w:cantSplit/>
          <w:trHeight w:val="20"/>
        </w:trPr>
        <w:tc>
          <w:tcPr>
            <w:tcW w:w="8494" w:type="dxa"/>
            <w:gridSpan w:val="7"/>
            <w:shd w:val="clear" w:color="auto" w:fill="auto"/>
            <w:noWrap/>
            <w:hideMark/>
          </w:tcPr>
          <w:p w14:paraId="618B7913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(2) En casos excepcionales en los que directamente haya tenido que atender a solicitudes de los especialistas de la UGEL.</w:t>
            </w:r>
          </w:p>
        </w:tc>
      </w:tr>
    </w:tbl>
    <w:p w14:paraId="78E71D5C" w14:textId="51514358" w:rsidR="002E3B7B" w:rsidRDefault="002E3B7B" w:rsidP="002E3B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5915DD0" w14:textId="24C8BC0C" w:rsidR="00073DAF" w:rsidRDefault="00073DAF" w:rsidP="002E3B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3E2D6C6" w14:textId="70564F88" w:rsidR="00073DAF" w:rsidRDefault="00073DAF" w:rsidP="002E3B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A35F9EF" w14:textId="77777777" w:rsidR="00073DAF" w:rsidRPr="00063900" w:rsidRDefault="00073DAF" w:rsidP="002E3B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55E4177" w14:textId="77777777" w:rsidR="002E3B7B" w:rsidRPr="00063900" w:rsidRDefault="002E3B7B" w:rsidP="002E3B7B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1C025391" w14:textId="77777777" w:rsidR="002E3B7B" w:rsidRPr="00063900" w:rsidRDefault="002E3B7B" w:rsidP="002E3B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063900">
        <w:rPr>
          <w:rFonts w:ascii="Arial" w:hAnsi="Arial" w:cs="Arial"/>
          <w:b/>
          <w:sz w:val="16"/>
          <w:szCs w:val="16"/>
          <w:u w:val="single"/>
        </w:rPr>
        <w:t>_____________________________</w:t>
      </w:r>
    </w:p>
    <w:p w14:paraId="204C9348" w14:textId="77777777" w:rsidR="002E3B7B" w:rsidRPr="00063900" w:rsidRDefault="002E3B7B" w:rsidP="002E3B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63900">
        <w:rPr>
          <w:rFonts w:ascii="Arial" w:hAnsi="Arial" w:cs="Arial"/>
          <w:b/>
          <w:sz w:val="16"/>
          <w:szCs w:val="16"/>
        </w:rPr>
        <w:t>Firma y sello del Evaluador</w:t>
      </w:r>
    </w:p>
    <w:sectPr w:rsidR="002E3B7B" w:rsidRPr="0006390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827F8" w14:textId="77777777" w:rsidR="00664123" w:rsidRDefault="00664123" w:rsidP="002E3B7B">
      <w:pPr>
        <w:spacing w:after="0" w:line="240" w:lineRule="auto"/>
      </w:pPr>
      <w:r>
        <w:separator/>
      </w:r>
    </w:p>
  </w:endnote>
  <w:endnote w:type="continuationSeparator" w:id="0">
    <w:p w14:paraId="3906F30C" w14:textId="77777777" w:rsidR="00664123" w:rsidRDefault="00664123" w:rsidP="002E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1B532" w14:textId="77777777" w:rsidR="002E3B7B" w:rsidRDefault="002E3B7B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29223E6E" wp14:editId="21C1C194">
          <wp:simplePos x="0" y="0"/>
          <wp:positionH relativeFrom="margin">
            <wp:posOffset>4221480</wp:posOffset>
          </wp:positionH>
          <wp:positionV relativeFrom="page">
            <wp:posOffset>9934575</wp:posOffset>
          </wp:positionV>
          <wp:extent cx="1567180" cy="35433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818B3" w14:textId="77777777" w:rsidR="00664123" w:rsidRDefault="00664123" w:rsidP="002E3B7B">
      <w:pPr>
        <w:spacing w:after="0" w:line="240" w:lineRule="auto"/>
      </w:pPr>
      <w:r>
        <w:separator/>
      </w:r>
    </w:p>
  </w:footnote>
  <w:footnote w:type="continuationSeparator" w:id="0">
    <w:p w14:paraId="20E8D1F4" w14:textId="77777777" w:rsidR="00664123" w:rsidRDefault="00664123" w:rsidP="002E3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2C7A" w14:textId="77777777" w:rsidR="002E3B7B" w:rsidRDefault="002E3B7B">
    <w:pPr>
      <w:pStyle w:val="Encabezado"/>
    </w:pPr>
    <w:r w:rsidRPr="002E3B7B">
      <w:rPr>
        <w:noProof/>
      </w:rPr>
      <w:drawing>
        <wp:anchor distT="0" distB="0" distL="114300" distR="114300" simplePos="0" relativeHeight="251660288" behindDoc="0" locked="0" layoutInCell="1" allowOverlap="1" wp14:anchorId="42DB6134" wp14:editId="752CE2A0">
          <wp:simplePos x="0" y="0"/>
          <wp:positionH relativeFrom="column">
            <wp:posOffset>-302895</wp:posOffset>
          </wp:positionH>
          <wp:positionV relativeFrom="paragraph">
            <wp:posOffset>-112395</wp:posOffset>
          </wp:positionV>
          <wp:extent cx="2383790" cy="518795"/>
          <wp:effectExtent l="0" t="0" r="0" b="0"/>
          <wp:wrapNone/>
          <wp:docPr id="1" name="Imagen 1" descr="logo-minedu-200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inedu-200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B7B">
      <w:rPr>
        <w:noProof/>
      </w:rPr>
      <w:drawing>
        <wp:anchor distT="0" distB="0" distL="114300" distR="114300" simplePos="0" relativeHeight="251659264" behindDoc="0" locked="0" layoutInCell="1" allowOverlap="1" wp14:anchorId="55FF130D" wp14:editId="358ACE89">
          <wp:simplePos x="0" y="0"/>
          <wp:positionH relativeFrom="column">
            <wp:posOffset>4953000</wp:posOffset>
          </wp:positionH>
          <wp:positionV relativeFrom="paragraph">
            <wp:posOffset>-138430</wp:posOffset>
          </wp:positionV>
          <wp:extent cx="714375" cy="585470"/>
          <wp:effectExtent l="0" t="0" r="9525" b="5080"/>
          <wp:wrapSquare wrapText="bothSides"/>
          <wp:docPr id="19" name="Imagen 19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DCACC1-F4D9-4DBD-AF82-485D5E87A7A0" descr="image1.png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6" t="18707" r="22576" b="20996"/>
                  <a:stretch/>
                </pic:blipFill>
                <pic:spPr bwMode="auto">
                  <a:xfrm>
                    <a:off x="0" y="0"/>
                    <a:ext cx="71437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7B"/>
    <w:rsid w:val="00073DAF"/>
    <w:rsid w:val="00187464"/>
    <w:rsid w:val="00246A02"/>
    <w:rsid w:val="002E3B7B"/>
    <w:rsid w:val="00475F8A"/>
    <w:rsid w:val="00664123"/>
    <w:rsid w:val="0087644B"/>
    <w:rsid w:val="00A65332"/>
    <w:rsid w:val="00A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EB41A"/>
  <w15:chartTrackingRefBased/>
  <w15:docId w15:val="{44139B61-CE7C-4E22-91D8-F3CC7138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B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2E3B7B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3B7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B7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E3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B7B"/>
  </w:style>
  <w:style w:type="paragraph" w:styleId="Piedepgina">
    <w:name w:val="footer"/>
    <w:basedOn w:val="Normal"/>
    <w:link w:val="PiedepginaCar"/>
    <w:uiPriority w:val="99"/>
    <w:unhideWhenUsed/>
    <w:rsid w:val="002E3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7FDCACC1-F4D9-4DBD-AF82-485D5E87A7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OROZCO DIAZ</dc:creator>
  <cp:keywords/>
  <dc:description/>
  <cp:lastModifiedBy>usuario</cp:lastModifiedBy>
  <cp:revision>2</cp:revision>
  <dcterms:created xsi:type="dcterms:W3CDTF">2020-12-09T01:32:00Z</dcterms:created>
  <dcterms:modified xsi:type="dcterms:W3CDTF">2020-12-09T01:32:00Z</dcterms:modified>
</cp:coreProperties>
</file>